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6A52B" w14:textId="77777777" w:rsidR="006D1F77" w:rsidRDefault="006D1F77" w:rsidP="006D1F77">
      <w:pPr>
        <w:ind w:left="284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Исходящий: </w:t>
      </w:r>
    </w:p>
    <w:p w14:paraId="3F3B478D" w14:textId="77777777" w:rsidR="006D1F77" w:rsidRDefault="006D1F77" w:rsidP="006D1F77">
      <w:pPr>
        <w:ind w:left="284"/>
        <w:jc w:val="center"/>
        <w:rPr>
          <w:rFonts w:ascii="Times New Roman" w:eastAsia="Calibri" w:hAnsi="Times New Roman" w:cs="Times New Roman"/>
        </w:rPr>
      </w:pPr>
    </w:p>
    <w:p w14:paraId="6034B966" w14:textId="77777777" w:rsidR="006D1F77" w:rsidRDefault="006D1F77" w:rsidP="006D1F77">
      <w:pPr>
        <w:ind w:left="284"/>
        <w:jc w:val="center"/>
        <w:rPr>
          <w:rFonts w:ascii="Times New Roman" w:eastAsia="Calibri" w:hAnsi="Times New Roman" w:cs="Times New Roman"/>
        </w:rPr>
      </w:pPr>
    </w:p>
    <w:p w14:paraId="61B95B57" w14:textId="77777777" w:rsidR="006D1F77" w:rsidRDefault="006D1F77" w:rsidP="006D1F77">
      <w:pPr>
        <w:ind w:left="284"/>
        <w:jc w:val="center"/>
        <w:rPr>
          <w:rFonts w:ascii="Times New Roman" w:eastAsia="Calibri" w:hAnsi="Times New Roman" w:cs="Times New Roman"/>
        </w:rPr>
      </w:pPr>
    </w:p>
    <w:p w14:paraId="1EF1F7EB" w14:textId="77777777" w:rsidR="006D1F77" w:rsidRDefault="006D1F77" w:rsidP="006D1F77">
      <w:pPr>
        <w:ind w:left="284"/>
        <w:jc w:val="center"/>
        <w:rPr>
          <w:rFonts w:ascii="Times New Roman" w:eastAsia="Calibri" w:hAnsi="Times New Roman" w:cs="Times New Roman"/>
        </w:rPr>
      </w:pPr>
    </w:p>
    <w:p w14:paraId="43C0A7A5" w14:textId="77777777" w:rsidR="006D1F77" w:rsidRPr="00AD24AE" w:rsidRDefault="006D1F77" w:rsidP="006D1F77">
      <w:pPr>
        <w:ind w:left="28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Просим Вас рассмотреть </w:t>
      </w:r>
      <w:r w:rsidRPr="00AD24AE">
        <w:rPr>
          <w:rFonts w:ascii="Times New Roman" w:eastAsia="Calibri" w:hAnsi="Times New Roman" w:cs="Times New Roman"/>
          <w:b/>
        </w:rPr>
        <w:t>ООО «Атланта бизнес тревел»</w:t>
      </w:r>
      <w:r w:rsidRPr="00AD24AE">
        <w:rPr>
          <w:rFonts w:ascii="Times New Roman" w:eastAsia="Calibri" w:hAnsi="Times New Roman" w:cs="Times New Roman"/>
        </w:rPr>
        <w:t xml:space="preserve"> в качестве агента по организации деловых поездок Вашей компании.</w:t>
      </w:r>
    </w:p>
    <w:p w14:paraId="50EC4466" w14:textId="77777777" w:rsidR="006D1F77" w:rsidRPr="00AD24AE" w:rsidRDefault="006D1F77" w:rsidP="006D1F77">
      <w:pPr>
        <w:ind w:left="284" w:firstLine="992"/>
        <w:jc w:val="center"/>
        <w:rPr>
          <w:rFonts w:ascii="Times New Roman" w:eastAsia="Calibri" w:hAnsi="Times New Roman" w:cs="Times New Roman"/>
        </w:rPr>
      </w:pPr>
    </w:p>
    <w:p w14:paraId="1308E6A2" w14:textId="77777777" w:rsidR="006D1F77" w:rsidRDefault="006D1F77" w:rsidP="006D1F77">
      <w:pPr>
        <w:ind w:firstLine="992"/>
        <w:jc w:val="both"/>
        <w:rPr>
          <w:rFonts w:ascii="Times New Roman" w:eastAsia="Calibri" w:hAnsi="Times New Roman" w:cs="Times New Roman"/>
        </w:rPr>
      </w:pPr>
      <w:r w:rsidRPr="00D04041">
        <w:rPr>
          <w:rFonts w:ascii="Times New Roman" w:eastAsia="Calibri" w:hAnsi="Times New Roman" w:cs="Times New Roman"/>
        </w:rPr>
        <w:t>ООО «</w:t>
      </w:r>
      <w:r>
        <w:rPr>
          <w:rFonts w:ascii="Times New Roman" w:eastAsia="Calibri" w:hAnsi="Times New Roman" w:cs="Times New Roman"/>
        </w:rPr>
        <w:t>Атланта бизнес тревел»</w:t>
      </w:r>
      <w:r w:rsidRPr="00D04041">
        <w:rPr>
          <w:rFonts w:ascii="Times New Roman" w:eastAsia="Calibri" w:hAnsi="Times New Roman" w:cs="Times New Roman"/>
        </w:rPr>
        <w:t>» - центр делового и корпоративного туризма</w:t>
      </w:r>
      <w:r>
        <w:rPr>
          <w:rFonts w:ascii="Times New Roman" w:eastAsia="Calibri" w:hAnsi="Times New Roman" w:cs="Times New Roman"/>
        </w:rPr>
        <w:t>.</w:t>
      </w:r>
      <w:r w:rsidRPr="00D0404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Основная миссия компании</w:t>
      </w:r>
      <w:r w:rsidRPr="00D04041">
        <w:rPr>
          <w:rFonts w:ascii="Times New Roman" w:eastAsia="Calibri" w:hAnsi="Times New Roman" w:cs="Times New Roman"/>
        </w:rPr>
        <w:t xml:space="preserve"> - оптимизация затрат на командировки Заказчика за счёт предоставления лучших тарифов, своевременного оформления, обмена и возврата билетов, а также за счёт заключения корпоративных трёхсторонних договоров с авиакомпаниями и гостиницами, которые предполагают предоставление специальных тарифов, скидок и бонусов для конкретного Заказчика.</w:t>
      </w:r>
      <w:r>
        <w:rPr>
          <w:rFonts w:ascii="Times New Roman" w:eastAsia="Calibri" w:hAnsi="Times New Roman" w:cs="Times New Roman"/>
        </w:rPr>
        <w:t xml:space="preserve"> </w:t>
      </w:r>
    </w:p>
    <w:p w14:paraId="578485B4" w14:textId="77777777" w:rsidR="006D1F77" w:rsidRPr="009049BC" w:rsidRDefault="006D1F77" w:rsidP="006D1F77">
      <w:pPr>
        <w:ind w:firstLine="99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Атланта бизнес тревел аккредитовано Транспортной клиринговой палатой РФ, код агента в системе 016ТЮМ, а также имеет лицензию туроператора МВТ </w:t>
      </w:r>
      <w:r w:rsidRPr="009049BC">
        <w:rPr>
          <w:rFonts w:ascii="Times New Roman" w:eastAsia="Calibri" w:hAnsi="Times New Roman" w:cs="Times New Roman"/>
        </w:rPr>
        <w:t>016877.</w:t>
      </w:r>
    </w:p>
    <w:p w14:paraId="120A34B8" w14:textId="77777777" w:rsidR="006D1F77" w:rsidRDefault="006D1F77" w:rsidP="006D1F77">
      <w:pPr>
        <w:ind w:firstLine="992"/>
        <w:jc w:val="both"/>
        <w:rPr>
          <w:rFonts w:ascii="Times New Roman" w:eastAsia="Calibri" w:hAnsi="Times New Roman" w:cs="Times New Roman"/>
        </w:rPr>
      </w:pPr>
    </w:p>
    <w:p w14:paraId="2C9520A8" w14:textId="77777777" w:rsidR="006D1F77" w:rsidRPr="00AD24AE" w:rsidRDefault="006D1F77" w:rsidP="006D1F77">
      <w:pPr>
        <w:jc w:val="both"/>
        <w:rPr>
          <w:rFonts w:ascii="Times New Roman" w:eastAsia="Calibri" w:hAnsi="Times New Roman" w:cs="Times New Roman"/>
          <w:color w:val="444444"/>
        </w:rPr>
      </w:pPr>
    </w:p>
    <w:p w14:paraId="70128E24" w14:textId="77777777" w:rsidR="006D1F77" w:rsidRPr="00AD24AE" w:rsidRDefault="006D1F77" w:rsidP="006D1F7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Ключевые сервисы и выгоды в ходе корпоративного обслуживания:</w:t>
      </w:r>
      <w:r w:rsidRPr="00AD24A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2E3F55D" w14:textId="77777777" w:rsidR="006D1F77" w:rsidRDefault="006D1F77" w:rsidP="006D1F77">
      <w:pPr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Оптимизация затрат на командировки за счет получения специальных условий от поставщиков, под объёмы заказчика. </w:t>
      </w:r>
    </w:p>
    <w:p w14:paraId="4E48B50B" w14:textId="77777777" w:rsidR="006D1F77" w:rsidRPr="00AD24AE" w:rsidRDefault="006D1F77" w:rsidP="006D1F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AD24AE">
        <w:rPr>
          <w:rFonts w:ascii="Times New Roman" w:eastAsia="Times New Roman" w:hAnsi="Times New Roman" w:cs="Times New Roman"/>
          <w:lang w:eastAsia="ru-RU"/>
        </w:rPr>
        <w:t>Персональн</w:t>
      </w:r>
      <w:r>
        <w:rPr>
          <w:rFonts w:ascii="Times New Roman" w:eastAsia="Times New Roman" w:hAnsi="Times New Roman" w:cs="Times New Roman"/>
          <w:lang w:eastAsia="ru-RU"/>
        </w:rPr>
        <w:t>ый специалист</w:t>
      </w:r>
      <w:r w:rsidRPr="00AD24A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64186">
        <w:rPr>
          <w:rFonts w:ascii="Times New Roman" w:eastAsia="Times New Roman" w:hAnsi="Times New Roman" w:cs="Times New Roman"/>
          <w:lang w:eastAsia="ru-RU"/>
        </w:rPr>
        <w:t>который на связи 7 дней в неделю, в том числ</w:t>
      </w:r>
      <w:r>
        <w:rPr>
          <w:rFonts w:ascii="Times New Roman" w:eastAsia="Times New Roman" w:hAnsi="Times New Roman" w:cs="Times New Roman"/>
          <w:lang w:eastAsia="ru-RU"/>
        </w:rPr>
        <w:t>е в выходные и праздничные дни.</w:t>
      </w:r>
      <w:r w:rsidRPr="00AD24A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 дублер</w:t>
      </w:r>
      <w:r w:rsidRPr="007E163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менеджера </w:t>
      </w:r>
      <w:r w:rsidRPr="007E163B">
        <w:rPr>
          <w:rFonts w:ascii="Times New Roman" w:eastAsia="Times New Roman" w:hAnsi="Times New Roman" w:cs="Times New Roman"/>
          <w:lang w:eastAsia="ru-RU"/>
        </w:rPr>
        <w:t>на случай болезни или отпуска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656530B" w14:textId="77777777" w:rsidR="006D1F77" w:rsidRDefault="006D1F77" w:rsidP="006D1F77">
      <w:pPr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Соблюдение к</w:t>
      </w:r>
      <w:r w:rsidRPr="00AD24AE">
        <w:rPr>
          <w:rFonts w:ascii="Times New Roman" w:eastAsia="Times New Roman" w:hAnsi="Times New Roman" w:cs="Times New Roman"/>
          <w:lang w:eastAsia="ru-RU"/>
        </w:rPr>
        <w:t xml:space="preserve">орпоративной </w:t>
      </w:r>
      <w:r w:rsidRPr="00AD24AE">
        <w:rPr>
          <w:rFonts w:ascii="Times New Roman" w:eastAsia="Times New Roman" w:hAnsi="Times New Roman" w:cs="Times New Roman"/>
          <w:lang w:val="en-US" w:eastAsia="ru-RU"/>
        </w:rPr>
        <w:t>travel</w:t>
      </w:r>
      <w:r>
        <w:rPr>
          <w:rFonts w:ascii="Times New Roman" w:eastAsia="Times New Roman" w:hAnsi="Times New Roman" w:cs="Times New Roman"/>
          <w:lang w:eastAsia="ru-RU"/>
        </w:rPr>
        <w:t xml:space="preserve"> политики.</w:t>
      </w:r>
    </w:p>
    <w:p w14:paraId="48BCA3FD" w14:textId="77777777" w:rsidR="006D1F77" w:rsidRDefault="006D1F77" w:rsidP="006D1F77">
      <w:pPr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Личный кабинет Заказчика на сайте </w:t>
      </w:r>
      <w:r>
        <w:rPr>
          <w:rFonts w:ascii="Times New Roman" w:eastAsia="Times New Roman" w:hAnsi="Times New Roman" w:cs="Times New Roman"/>
          <w:lang w:val="en-US" w:eastAsia="ru-RU"/>
        </w:rPr>
        <w:t>www</w:t>
      </w:r>
      <w:r w:rsidRPr="00E416B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atlanta</w:t>
      </w:r>
      <w:proofErr w:type="spellEnd"/>
      <w:r w:rsidRPr="00E416B3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bt</w:t>
      </w:r>
      <w:proofErr w:type="spellEnd"/>
      <w:r w:rsidRPr="00E416B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оформление заявок о</w:t>
      </w:r>
      <w:r>
        <w:rPr>
          <w:rFonts w:ascii="Times New Roman" w:eastAsia="Times New Roman" w:hAnsi="Times New Roman" w:cs="Times New Roman"/>
          <w:lang w:val="en-US" w:eastAsia="ru-RU"/>
        </w:rPr>
        <w:t>n</w:t>
      </w:r>
      <w:r w:rsidRPr="002D2C09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line</w:t>
      </w:r>
      <w:r>
        <w:rPr>
          <w:rFonts w:ascii="Times New Roman" w:eastAsia="Times New Roman" w:hAnsi="Times New Roman" w:cs="Times New Roman"/>
          <w:lang w:eastAsia="ru-RU"/>
        </w:rPr>
        <w:t>; выгрузка отчетных и закрывающих документов; статистические и аналитические отчеты по поездкам;</w:t>
      </w:r>
    </w:p>
    <w:p w14:paraId="07EBF655" w14:textId="77777777" w:rsidR="006D1F77" w:rsidRDefault="006D1F77" w:rsidP="006D1F77">
      <w:pPr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Штатная курьерская служба, бесплатная доставка документов</w:t>
      </w:r>
    </w:p>
    <w:p w14:paraId="0255D10E" w14:textId="77777777" w:rsidR="006D1F77" w:rsidRPr="00AD24AE" w:rsidRDefault="006D1F77" w:rsidP="006D1F77">
      <w:pPr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Бесплатная телефонная линия 8-800-3000-900</w:t>
      </w:r>
    </w:p>
    <w:p w14:paraId="3141C613" w14:textId="77777777" w:rsidR="006D1F77" w:rsidRDefault="006D1F77" w:rsidP="006D1F77">
      <w:pPr>
        <w:numPr>
          <w:ilvl w:val="0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Хранение персональных данных сотрудников в СРМ системе с целью регулярного использования.</w:t>
      </w:r>
    </w:p>
    <w:p w14:paraId="4358A564" w14:textId="77777777" w:rsidR="006D1F77" w:rsidRDefault="006D1F77" w:rsidP="006D1F77">
      <w:pPr>
        <w:numPr>
          <w:ilvl w:val="0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D24AE">
        <w:rPr>
          <w:rFonts w:ascii="Times New Roman" w:eastAsia="Calibri" w:hAnsi="Times New Roman" w:cs="Times New Roman"/>
        </w:rPr>
        <w:t xml:space="preserve">одготовка отчетных документов по согласованной со службой финансового контроля форме. </w:t>
      </w:r>
    </w:p>
    <w:p w14:paraId="3ACDB9AE" w14:textId="77777777" w:rsidR="006D1F77" w:rsidRDefault="006D1F77" w:rsidP="006D1F77">
      <w:pPr>
        <w:numPr>
          <w:ilvl w:val="0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Опыт работы в сфере бизнес-тревел более 6-ти лет. </w:t>
      </w:r>
    </w:p>
    <w:p w14:paraId="01592593" w14:textId="77777777" w:rsidR="006D1F77" w:rsidRDefault="006D1F77" w:rsidP="006D1F77">
      <w:pPr>
        <w:ind w:left="1276" w:hanging="283"/>
        <w:jc w:val="both"/>
        <w:rPr>
          <w:rFonts w:ascii="Times New Roman" w:eastAsia="Calibri" w:hAnsi="Times New Roman" w:cs="Times New Roman"/>
        </w:rPr>
      </w:pPr>
    </w:p>
    <w:p w14:paraId="54033851" w14:textId="77777777" w:rsidR="006D1F77" w:rsidRDefault="006D1F77" w:rsidP="006D1F77">
      <w:pPr>
        <w:jc w:val="both"/>
        <w:rPr>
          <w:rFonts w:ascii="Times New Roman" w:eastAsia="Calibri" w:hAnsi="Times New Roman" w:cs="Times New Roman"/>
        </w:rPr>
      </w:pPr>
    </w:p>
    <w:p w14:paraId="5A8BFBF9" w14:textId="77777777" w:rsidR="006D1F77" w:rsidRDefault="006D1F77" w:rsidP="006D1F77">
      <w:pPr>
        <w:jc w:val="both"/>
        <w:rPr>
          <w:rFonts w:ascii="Times New Roman" w:eastAsia="Calibri" w:hAnsi="Times New Roman" w:cs="Times New Roman"/>
        </w:rPr>
      </w:pPr>
    </w:p>
    <w:p w14:paraId="474E7612" w14:textId="77777777" w:rsidR="006D1F77" w:rsidRPr="00AD24AE" w:rsidRDefault="006D1F77" w:rsidP="006D1F77">
      <w:pPr>
        <w:jc w:val="both"/>
        <w:rPr>
          <w:rFonts w:ascii="Times New Roman" w:eastAsia="Calibri" w:hAnsi="Times New Roman" w:cs="Times New Roman"/>
        </w:rPr>
      </w:pPr>
    </w:p>
    <w:p w14:paraId="4A6F571D" w14:textId="77777777" w:rsidR="006D1F77" w:rsidRDefault="006D1F77" w:rsidP="006D1F77">
      <w:pPr>
        <w:jc w:val="both"/>
        <w:rPr>
          <w:rFonts w:ascii="Times New Roman" w:eastAsia="Calibri" w:hAnsi="Times New Roman" w:cs="Times New Roman"/>
          <w:b/>
        </w:rPr>
        <w:sectPr w:rsidR="006D1F77" w:rsidSect="004A023C">
          <w:headerReference w:type="default" r:id="rId7"/>
          <w:footerReference w:type="default" r:id="rId8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1A9452F2" w14:textId="5EA3BBFA" w:rsidR="006D1F77" w:rsidRDefault="006D1F77" w:rsidP="006D1F77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Услуги и их стоимость на 2017</w:t>
      </w:r>
      <w:r w:rsidRPr="00AD24AE">
        <w:rPr>
          <w:rFonts w:ascii="Times New Roman" w:eastAsia="Calibri" w:hAnsi="Times New Roman" w:cs="Times New Roman"/>
          <w:b/>
        </w:rPr>
        <w:t xml:space="preserve"> год:</w:t>
      </w:r>
    </w:p>
    <w:p w14:paraId="473ED2D9" w14:textId="77777777" w:rsidR="006D1F77" w:rsidRPr="007E163B" w:rsidRDefault="006D1F77" w:rsidP="006D1F77">
      <w:pPr>
        <w:ind w:left="1276" w:hanging="283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2398"/>
      </w:tblGrid>
      <w:tr w:rsidR="006D1F77" w:rsidRPr="00AD24AE" w14:paraId="575E21CC" w14:textId="77777777" w:rsidTr="0076051C">
        <w:tc>
          <w:tcPr>
            <w:tcW w:w="6941" w:type="dxa"/>
          </w:tcPr>
          <w:p w14:paraId="502BACDE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AD24AE">
              <w:rPr>
                <w:rFonts w:ascii="Times New Roman" w:eastAsia="Calibri" w:hAnsi="Times New Roman" w:cs="Times New Roman"/>
                <w:b/>
              </w:rPr>
              <w:t>Услуга</w:t>
            </w:r>
          </w:p>
        </w:tc>
        <w:tc>
          <w:tcPr>
            <w:tcW w:w="2398" w:type="dxa"/>
          </w:tcPr>
          <w:p w14:paraId="369398EA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AD24AE">
              <w:rPr>
                <w:rFonts w:ascii="Times New Roman" w:eastAsia="Calibri" w:hAnsi="Times New Roman" w:cs="Times New Roman"/>
                <w:b/>
              </w:rPr>
              <w:t>Стоимость</w:t>
            </w:r>
            <w:r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6D1F77" w:rsidRPr="00AD24AE" w14:paraId="238553C9" w14:textId="77777777" w:rsidTr="0076051C">
        <w:tc>
          <w:tcPr>
            <w:tcW w:w="9339" w:type="dxa"/>
            <w:gridSpan w:val="2"/>
          </w:tcPr>
          <w:p w14:paraId="51437250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72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Бронирование и оформление авиабилетов </w:t>
            </w:r>
          </w:p>
        </w:tc>
      </w:tr>
      <w:tr w:rsidR="006D1F77" w:rsidRPr="00AD24AE" w14:paraId="33FFEB36" w14:textId="77777777" w:rsidTr="0076051C">
        <w:tc>
          <w:tcPr>
            <w:tcW w:w="6941" w:type="dxa"/>
          </w:tcPr>
          <w:p w14:paraId="4CEC0F00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авиабилета на рейсы внутреннего сообщения </w:t>
            </w:r>
          </w:p>
        </w:tc>
        <w:tc>
          <w:tcPr>
            <w:tcW w:w="2398" w:type="dxa"/>
          </w:tcPr>
          <w:p w14:paraId="170849B2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400 </w:t>
            </w:r>
          </w:p>
        </w:tc>
      </w:tr>
      <w:tr w:rsidR="006D1F77" w:rsidRPr="00AD24AE" w14:paraId="5D0235E0" w14:textId="77777777" w:rsidTr="0076051C">
        <w:tc>
          <w:tcPr>
            <w:tcW w:w="6941" w:type="dxa"/>
          </w:tcPr>
          <w:p w14:paraId="7BEF3D45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авиабилета на рейсы международного сообщения </w:t>
            </w:r>
          </w:p>
        </w:tc>
        <w:tc>
          <w:tcPr>
            <w:tcW w:w="2398" w:type="dxa"/>
          </w:tcPr>
          <w:p w14:paraId="240E8B49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650 </w:t>
            </w:r>
          </w:p>
        </w:tc>
      </w:tr>
      <w:tr w:rsidR="006D1F77" w:rsidRPr="00AD24AE" w14:paraId="5DDB15AD" w14:textId="77777777" w:rsidTr="0076051C">
        <w:tc>
          <w:tcPr>
            <w:tcW w:w="6941" w:type="dxa"/>
          </w:tcPr>
          <w:p w14:paraId="38D9C1B8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Оформление авиабилета бизнес-класса</w:t>
            </w:r>
          </w:p>
        </w:tc>
        <w:tc>
          <w:tcPr>
            <w:tcW w:w="2398" w:type="dxa"/>
          </w:tcPr>
          <w:p w14:paraId="14E9868A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1 000 </w:t>
            </w:r>
          </w:p>
        </w:tc>
      </w:tr>
      <w:tr w:rsidR="006D1F77" w:rsidRPr="00AD24AE" w14:paraId="085FCA13" w14:textId="77777777" w:rsidTr="0076051C">
        <w:tc>
          <w:tcPr>
            <w:tcW w:w="6941" w:type="dxa"/>
          </w:tcPr>
          <w:p w14:paraId="38DB7ADE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авиабилета </w:t>
            </w:r>
          </w:p>
        </w:tc>
        <w:tc>
          <w:tcPr>
            <w:tcW w:w="2398" w:type="dxa"/>
          </w:tcPr>
          <w:p w14:paraId="57057B80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200 </w:t>
            </w:r>
          </w:p>
        </w:tc>
      </w:tr>
      <w:tr w:rsidR="006D1F77" w:rsidRPr="00AD24AE" w14:paraId="30831AFE" w14:textId="77777777" w:rsidTr="0076051C">
        <w:tc>
          <w:tcPr>
            <w:tcW w:w="6941" w:type="dxa"/>
          </w:tcPr>
          <w:p w14:paraId="5DD7F5F2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Обмен авиабилета </w:t>
            </w:r>
          </w:p>
        </w:tc>
        <w:tc>
          <w:tcPr>
            <w:tcW w:w="2398" w:type="dxa"/>
          </w:tcPr>
          <w:p w14:paraId="410323D9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200 </w:t>
            </w:r>
          </w:p>
        </w:tc>
      </w:tr>
      <w:tr w:rsidR="006D1F77" w:rsidRPr="00AD24AE" w14:paraId="0899465C" w14:textId="77777777" w:rsidTr="0076051C">
        <w:tc>
          <w:tcPr>
            <w:tcW w:w="6941" w:type="dxa"/>
          </w:tcPr>
          <w:p w14:paraId="30AF4FFA" w14:textId="77777777" w:rsidR="006D1F77" w:rsidRPr="0055728A" w:rsidRDefault="006D1F77" w:rsidP="0076051C">
            <w:pPr>
              <w:spacing w:before="12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на лист ожидания </w:t>
            </w:r>
          </w:p>
        </w:tc>
        <w:tc>
          <w:tcPr>
            <w:tcW w:w="2398" w:type="dxa"/>
          </w:tcPr>
          <w:p w14:paraId="509BEB28" w14:textId="77777777" w:rsidR="006D1F77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6D1F77" w:rsidRPr="00AD24AE" w14:paraId="5F593115" w14:textId="77777777" w:rsidTr="0076051C">
        <w:tc>
          <w:tcPr>
            <w:tcW w:w="6941" w:type="dxa"/>
          </w:tcPr>
          <w:p w14:paraId="7B2CEF51" w14:textId="77777777" w:rsidR="006D1F77" w:rsidRPr="0055728A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Штрафные санкции при аннулировании и переоформлении авиабилета</w:t>
            </w:r>
          </w:p>
        </w:tc>
        <w:tc>
          <w:tcPr>
            <w:tcW w:w="2398" w:type="dxa"/>
          </w:tcPr>
          <w:p w14:paraId="05E5E39A" w14:textId="77777777" w:rsidR="006D1F77" w:rsidRPr="008705CD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согласно требованиям перевозчика </w:t>
            </w:r>
          </w:p>
        </w:tc>
      </w:tr>
      <w:tr w:rsidR="006D1F77" w:rsidRPr="00AD24AE" w14:paraId="23A40FB2" w14:textId="77777777" w:rsidTr="0076051C">
        <w:tc>
          <w:tcPr>
            <w:tcW w:w="6941" w:type="dxa"/>
          </w:tcPr>
          <w:p w14:paraId="7BBCDDEC" w14:textId="77777777" w:rsidR="006D1F77" w:rsidRPr="0055728A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Регистрация в бонусных программах и программах лояльности часто летающих пассажиров</w:t>
            </w:r>
          </w:p>
        </w:tc>
        <w:tc>
          <w:tcPr>
            <w:tcW w:w="2398" w:type="dxa"/>
          </w:tcPr>
          <w:p w14:paraId="179AAB23" w14:textId="77777777" w:rsidR="006D1F77" w:rsidRPr="008705CD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6D1F77" w:rsidRPr="00AD24AE" w14:paraId="6B3C9580" w14:textId="77777777" w:rsidTr="0076051C">
        <w:tc>
          <w:tcPr>
            <w:tcW w:w="6941" w:type="dxa"/>
          </w:tcPr>
          <w:p w14:paraId="67FAD90F" w14:textId="77777777" w:rsidR="006D1F77" w:rsidRPr="0055728A" w:rsidRDefault="006D1F77" w:rsidP="0076051C">
            <w:pPr>
              <w:spacing w:before="12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Оформление справки, подтверждающей продажу билета</w:t>
            </w:r>
          </w:p>
        </w:tc>
        <w:tc>
          <w:tcPr>
            <w:tcW w:w="2398" w:type="dxa"/>
          </w:tcPr>
          <w:p w14:paraId="1D65F389" w14:textId="77777777" w:rsidR="006D1F77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бесплатно </w:t>
            </w:r>
          </w:p>
        </w:tc>
      </w:tr>
      <w:tr w:rsidR="006D1F77" w:rsidRPr="00AD24AE" w14:paraId="51A962D0" w14:textId="77777777" w:rsidTr="0076051C">
        <w:tc>
          <w:tcPr>
            <w:tcW w:w="6941" w:type="dxa"/>
          </w:tcPr>
          <w:p w14:paraId="0E403B53" w14:textId="77777777" w:rsidR="006D1F77" w:rsidRPr="0055728A" w:rsidRDefault="006D1F77" w:rsidP="0076051C">
            <w:pPr>
              <w:spacing w:before="12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Фрахт чартерного рейса</w:t>
            </w:r>
          </w:p>
        </w:tc>
        <w:tc>
          <w:tcPr>
            <w:tcW w:w="2398" w:type="dxa"/>
          </w:tcPr>
          <w:p w14:paraId="5130A150" w14:textId="77777777" w:rsidR="006D1F77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1% от стоимости перевозки</w:t>
            </w:r>
          </w:p>
        </w:tc>
      </w:tr>
      <w:tr w:rsidR="006D1F77" w:rsidRPr="00AD24AE" w14:paraId="43BFAF76" w14:textId="77777777" w:rsidTr="0076051C">
        <w:tc>
          <w:tcPr>
            <w:tcW w:w="6941" w:type="dxa"/>
          </w:tcPr>
          <w:p w14:paraId="6A409CDA" w14:textId="77777777" w:rsidR="006D1F77" w:rsidRPr="00342FDB" w:rsidRDefault="006D1F77" w:rsidP="0076051C">
            <w:pPr>
              <w:spacing w:before="120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2FDB">
              <w:rPr>
                <w:rFonts w:ascii="Times New Roman" w:eastAsia="Times New Roman" w:hAnsi="Times New Roman" w:cs="Times New Roman"/>
                <w:b/>
                <w:lang w:eastAsia="ru-RU"/>
              </w:rPr>
              <w:t>Аэропортовые услуги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398" w:type="dxa"/>
          </w:tcPr>
          <w:p w14:paraId="4BCE487D" w14:textId="77777777" w:rsidR="006D1F77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D1F77" w:rsidRPr="00AD24AE" w14:paraId="11AC488B" w14:textId="77777777" w:rsidTr="0076051C">
        <w:tc>
          <w:tcPr>
            <w:tcW w:w="6941" w:type="dxa"/>
          </w:tcPr>
          <w:p w14:paraId="2BBB29B8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Услуга </w:t>
            </w:r>
            <w:r w:rsidRPr="0055728A">
              <w:rPr>
                <w:rFonts w:ascii="Times New Roman" w:eastAsia="Times New Roman" w:hAnsi="Times New Roman" w:cs="Times New Roman"/>
                <w:lang w:val="en-US" w:eastAsia="ru-RU"/>
              </w:rPr>
              <w:t>fast</w:t>
            </w: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5728A">
              <w:rPr>
                <w:rFonts w:ascii="Times New Roman" w:eastAsia="Times New Roman" w:hAnsi="Times New Roman" w:cs="Times New Roman"/>
                <w:lang w:val="en-US" w:eastAsia="ru-RU"/>
              </w:rPr>
              <w:t>track</w:t>
            </w: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 (быстрое прохождение формальностей в аэропорту)</w:t>
            </w:r>
          </w:p>
        </w:tc>
        <w:tc>
          <w:tcPr>
            <w:tcW w:w="2398" w:type="dxa"/>
          </w:tcPr>
          <w:p w14:paraId="463C483E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11 000 </w:t>
            </w:r>
          </w:p>
        </w:tc>
      </w:tr>
      <w:tr w:rsidR="006D1F77" w:rsidRPr="00AD24AE" w14:paraId="6EA66713" w14:textId="77777777" w:rsidTr="0076051C">
        <w:tc>
          <w:tcPr>
            <w:tcW w:w="6941" w:type="dxa"/>
          </w:tcPr>
          <w:p w14:paraId="1967C40E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Услуга бронирования бизнес и </w:t>
            </w:r>
            <w:r w:rsidRPr="0055728A">
              <w:rPr>
                <w:rFonts w:ascii="Times New Roman" w:eastAsia="Times New Roman" w:hAnsi="Times New Roman" w:cs="Times New Roman"/>
                <w:lang w:val="en-US" w:eastAsia="ru-RU"/>
              </w:rPr>
              <w:t>VIP</w:t>
            </w: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 залов в аэропорту</w:t>
            </w:r>
          </w:p>
        </w:tc>
        <w:tc>
          <w:tcPr>
            <w:tcW w:w="2398" w:type="dxa"/>
          </w:tcPr>
          <w:p w14:paraId="3CD91278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11 500 </w:t>
            </w:r>
          </w:p>
        </w:tc>
      </w:tr>
      <w:tr w:rsidR="006D1F77" w:rsidRPr="00AD24AE" w14:paraId="26E0C574" w14:textId="77777777" w:rsidTr="0076051C">
        <w:tc>
          <w:tcPr>
            <w:tcW w:w="6941" w:type="dxa"/>
          </w:tcPr>
          <w:p w14:paraId="00CD29CF" w14:textId="77777777" w:rsidR="006D1F77" w:rsidRPr="0055728A" w:rsidRDefault="006D1F77" w:rsidP="0076051C">
            <w:pPr>
              <w:spacing w:before="12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ненормативного багажа</w:t>
            </w:r>
          </w:p>
        </w:tc>
        <w:tc>
          <w:tcPr>
            <w:tcW w:w="2398" w:type="dxa"/>
          </w:tcPr>
          <w:p w14:paraId="59C99EDF" w14:textId="77777777" w:rsidR="006D1F77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500 </w:t>
            </w:r>
          </w:p>
        </w:tc>
      </w:tr>
      <w:tr w:rsidR="006D1F77" w:rsidRPr="00AD24AE" w14:paraId="6260476F" w14:textId="77777777" w:rsidTr="0076051C">
        <w:tc>
          <w:tcPr>
            <w:tcW w:w="9339" w:type="dxa"/>
            <w:gridSpan w:val="2"/>
          </w:tcPr>
          <w:p w14:paraId="1803BC6C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Бронирование и оформление ж/д билетов </w:t>
            </w:r>
          </w:p>
        </w:tc>
      </w:tr>
      <w:tr w:rsidR="006D1F77" w:rsidRPr="00AD24AE" w14:paraId="2EEDB812" w14:textId="77777777" w:rsidTr="0076051C">
        <w:tc>
          <w:tcPr>
            <w:tcW w:w="6941" w:type="dxa"/>
          </w:tcPr>
          <w:p w14:paraId="22A1631D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Оформление ж/д билета внутреннего сообщения (за билет)</w:t>
            </w:r>
          </w:p>
        </w:tc>
        <w:tc>
          <w:tcPr>
            <w:tcW w:w="2398" w:type="dxa"/>
          </w:tcPr>
          <w:p w14:paraId="246417B1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350 </w:t>
            </w:r>
          </w:p>
        </w:tc>
      </w:tr>
      <w:tr w:rsidR="006D1F77" w:rsidRPr="00AD24AE" w14:paraId="62792AFD" w14:textId="77777777" w:rsidTr="0076051C">
        <w:tc>
          <w:tcPr>
            <w:tcW w:w="6941" w:type="dxa"/>
          </w:tcPr>
          <w:p w14:paraId="70BB4B0D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Оформление ж/д билета международного сообщения (за билет)</w:t>
            </w:r>
          </w:p>
        </w:tc>
        <w:tc>
          <w:tcPr>
            <w:tcW w:w="2398" w:type="dxa"/>
          </w:tcPr>
          <w:p w14:paraId="5C3B1A9F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500 </w:t>
            </w:r>
          </w:p>
        </w:tc>
      </w:tr>
      <w:tr w:rsidR="006D1F77" w:rsidRPr="00AD24AE" w14:paraId="1C78C86E" w14:textId="77777777" w:rsidTr="0076051C">
        <w:tc>
          <w:tcPr>
            <w:tcW w:w="6941" w:type="dxa"/>
          </w:tcPr>
          <w:p w14:paraId="5D7314F5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Бронирование ж/д билета*</w:t>
            </w:r>
          </w:p>
        </w:tc>
        <w:tc>
          <w:tcPr>
            <w:tcW w:w="2398" w:type="dxa"/>
          </w:tcPr>
          <w:p w14:paraId="22F7EE2C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400 </w:t>
            </w:r>
          </w:p>
        </w:tc>
      </w:tr>
      <w:tr w:rsidR="006D1F77" w:rsidRPr="00AD24AE" w14:paraId="6AA855C3" w14:textId="77777777" w:rsidTr="0076051C">
        <w:tc>
          <w:tcPr>
            <w:tcW w:w="6941" w:type="dxa"/>
          </w:tcPr>
          <w:p w14:paraId="60ADF183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ж/д билета </w:t>
            </w:r>
          </w:p>
        </w:tc>
        <w:tc>
          <w:tcPr>
            <w:tcW w:w="2398" w:type="dxa"/>
          </w:tcPr>
          <w:p w14:paraId="0C17085C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200 </w:t>
            </w:r>
          </w:p>
        </w:tc>
      </w:tr>
      <w:tr w:rsidR="006D1F77" w:rsidRPr="00AD24AE" w14:paraId="51A59B22" w14:textId="77777777" w:rsidTr="0076051C">
        <w:tc>
          <w:tcPr>
            <w:tcW w:w="6941" w:type="dxa"/>
          </w:tcPr>
          <w:p w14:paraId="56EEF759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Штрафные санкции при аннулировании ж/д билета </w:t>
            </w:r>
          </w:p>
        </w:tc>
        <w:tc>
          <w:tcPr>
            <w:tcW w:w="2398" w:type="dxa"/>
          </w:tcPr>
          <w:p w14:paraId="2894058C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согласно требованиям РЖД</w:t>
            </w:r>
          </w:p>
        </w:tc>
      </w:tr>
      <w:tr w:rsidR="006D1F77" w:rsidRPr="00AD24AE" w14:paraId="7D5E2381" w14:textId="77777777" w:rsidTr="0076051C">
        <w:tc>
          <w:tcPr>
            <w:tcW w:w="6941" w:type="dxa"/>
          </w:tcPr>
          <w:p w14:paraId="593D47EF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Оформление справки, подтверждающей продажу билета</w:t>
            </w:r>
          </w:p>
        </w:tc>
        <w:tc>
          <w:tcPr>
            <w:tcW w:w="2398" w:type="dxa"/>
          </w:tcPr>
          <w:p w14:paraId="1EFD7AD6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6D1F77" w:rsidRPr="00AD24AE" w14:paraId="2B3890B1" w14:textId="77777777" w:rsidTr="0076051C">
        <w:tc>
          <w:tcPr>
            <w:tcW w:w="6941" w:type="dxa"/>
          </w:tcPr>
          <w:p w14:paraId="1F84FBCF" w14:textId="77777777" w:rsidR="006D1F77" w:rsidRPr="0055728A" w:rsidRDefault="006D1F77" w:rsidP="0076051C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Фрахт чартерного вагона</w:t>
            </w:r>
          </w:p>
        </w:tc>
        <w:tc>
          <w:tcPr>
            <w:tcW w:w="2398" w:type="dxa"/>
          </w:tcPr>
          <w:p w14:paraId="4BBCF610" w14:textId="77777777" w:rsidR="006D1F77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2% от стоимости перевозки</w:t>
            </w:r>
          </w:p>
        </w:tc>
      </w:tr>
      <w:tr w:rsidR="006D1F77" w:rsidRPr="00AD24AE" w14:paraId="6EB010E8" w14:textId="77777777" w:rsidTr="0076051C">
        <w:tc>
          <w:tcPr>
            <w:tcW w:w="9339" w:type="dxa"/>
            <w:gridSpan w:val="2"/>
          </w:tcPr>
          <w:p w14:paraId="341397B7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r w:rsidRPr="0055728A">
              <w:rPr>
                <w:rFonts w:ascii="Times New Roman" w:eastAsia="Times New Roman" w:hAnsi="Times New Roman" w:cs="Times New Roman"/>
                <w:b/>
                <w:lang w:eastAsia="ru-RU"/>
              </w:rPr>
              <w:t>остиничны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5572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</w:tc>
      </w:tr>
      <w:tr w:rsidR="006D1F77" w:rsidRPr="00AD24AE" w14:paraId="15F635BF" w14:textId="77777777" w:rsidTr="0076051C">
        <w:tc>
          <w:tcPr>
            <w:tcW w:w="6941" w:type="dxa"/>
          </w:tcPr>
          <w:p w14:paraId="738594C8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Бронирование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номера в </w:t>
            </w: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гостиниц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или апартаментов</w:t>
            </w:r>
          </w:p>
        </w:tc>
        <w:tc>
          <w:tcPr>
            <w:tcW w:w="2398" w:type="dxa"/>
          </w:tcPr>
          <w:p w14:paraId="66A9AA46" w14:textId="77777777" w:rsidR="006D1F77" w:rsidRPr="00AD24AE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 за услугу</w:t>
            </w:r>
          </w:p>
        </w:tc>
      </w:tr>
      <w:tr w:rsidR="006D1F77" w:rsidRPr="00AD24AE" w14:paraId="7CDFAEFF" w14:textId="77777777" w:rsidTr="0076051C">
        <w:tc>
          <w:tcPr>
            <w:tcW w:w="6941" w:type="dxa"/>
          </w:tcPr>
          <w:p w14:paraId="21788C99" w14:textId="77777777" w:rsidR="006D1F77" w:rsidRPr="0055728A" w:rsidRDefault="006D1F77" w:rsidP="0076051C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Бронирование конференц-залов (мультимедиа и обслуживание)</w:t>
            </w:r>
          </w:p>
        </w:tc>
        <w:tc>
          <w:tcPr>
            <w:tcW w:w="2398" w:type="dxa"/>
          </w:tcPr>
          <w:p w14:paraId="28B68381" w14:textId="77777777" w:rsidR="006D1F77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6D1F77" w:rsidRPr="00AD24AE" w14:paraId="150CAA8D" w14:textId="77777777" w:rsidTr="0076051C">
        <w:tc>
          <w:tcPr>
            <w:tcW w:w="6941" w:type="dxa"/>
          </w:tcPr>
          <w:p w14:paraId="2C496340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Аннуляция гостиницы</w:t>
            </w:r>
            <w:r>
              <w:rPr>
                <w:rFonts w:ascii="Times New Roman" w:eastAsia="Calibri" w:hAnsi="Times New Roman" w:cs="Times New Roman"/>
              </w:rPr>
              <w:t xml:space="preserve"> (согласно требованиям гостиницы)</w:t>
            </w:r>
          </w:p>
        </w:tc>
        <w:tc>
          <w:tcPr>
            <w:tcW w:w="2398" w:type="dxa"/>
          </w:tcPr>
          <w:p w14:paraId="16715669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6D1F77" w:rsidRPr="00AD24AE" w14:paraId="34514C33" w14:textId="77777777" w:rsidTr="0076051C">
        <w:tc>
          <w:tcPr>
            <w:tcW w:w="9339" w:type="dxa"/>
            <w:gridSpan w:val="2"/>
          </w:tcPr>
          <w:p w14:paraId="21F7A3BD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трансферных услуг </w:t>
            </w:r>
          </w:p>
        </w:tc>
      </w:tr>
      <w:tr w:rsidR="006D1F77" w:rsidRPr="00AD24AE" w14:paraId="724ABE09" w14:textId="77777777" w:rsidTr="0076051C">
        <w:tc>
          <w:tcPr>
            <w:tcW w:w="6941" w:type="dxa"/>
          </w:tcPr>
          <w:p w14:paraId="2DE4FF65" w14:textId="1374F64F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Заказ </w:t>
            </w: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трансфера</w:t>
            </w:r>
            <w:r w:rsidR="00F87FF3">
              <w:rPr>
                <w:rFonts w:ascii="Times New Roman" w:eastAsia="Times New Roman" w:hAnsi="Times New Roman" w:cs="Times New Roman"/>
                <w:lang w:eastAsia="ru-RU"/>
              </w:rPr>
              <w:t xml:space="preserve"> (легковой/</w:t>
            </w:r>
            <w:proofErr w:type="spellStart"/>
            <w:r w:rsidR="00F87FF3">
              <w:rPr>
                <w:rFonts w:ascii="Times New Roman" w:eastAsia="Times New Roman" w:hAnsi="Times New Roman" w:cs="Times New Roman"/>
                <w:lang w:eastAsia="ru-RU"/>
              </w:rPr>
              <w:t>минивэ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/автобус)</w:t>
            </w:r>
          </w:p>
        </w:tc>
        <w:tc>
          <w:tcPr>
            <w:tcW w:w="2398" w:type="dxa"/>
          </w:tcPr>
          <w:p w14:paraId="45268861" w14:textId="77777777" w:rsidR="006D1F77" w:rsidRPr="00AD24AE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 от стоимости</w:t>
            </w:r>
          </w:p>
        </w:tc>
      </w:tr>
      <w:tr w:rsidR="006D1F77" w:rsidRPr="00AD24AE" w14:paraId="13E84FB6" w14:textId="77777777" w:rsidTr="0076051C">
        <w:trPr>
          <w:cantSplit/>
        </w:trPr>
        <w:tc>
          <w:tcPr>
            <w:tcW w:w="6941" w:type="dxa"/>
          </w:tcPr>
          <w:p w14:paraId="38696671" w14:textId="77777777" w:rsidR="006D1F77" w:rsidRPr="0055728A" w:rsidRDefault="006D1F77" w:rsidP="0076051C">
            <w:pPr>
              <w:spacing w:before="12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Аннуляция трансфера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(штрафы согласно требования трансферной компании)</w:t>
            </w:r>
          </w:p>
        </w:tc>
        <w:tc>
          <w:tcPr>
            <w:tcW w:w="2398" w:type="dxa"/>
          </w:tcPr>
          <w:p w14:paraId="3E8BCA9A" w14:textId="77777777" w:rsidR="006D1F77" w:rsidRPr="008705CD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6D1F77" w:rsidRPr="00AD24AE" w14:paraId="7FD32CCC" w14:textId="77777777" w:rsidTr="0076051C">
        <w:trPr>
          <w:cantSplit/>
        </w:trPr>
        <w:tc>
          <w:tcPr>
            <w:tcW w:w="9339" w:type="dxa"/>
            <w:gridSpan w:val="2"/>
          </w:tcPr>
          <w:p w14:paraId="5246C3D2" w14:textId="77777777" w:rsidR="006D1F77" w:rsidRPr="008705CD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b/>
                <w:lang w:eastAsia="ru-RU"/>
              </w:rPr>
              <w:t>Визовая поддержка</w:t>
            </w:r>
          </w:p>
        </w:tc>
      </w:tr>
      <w:tr w:rsidR="006D1F77" w:rsidRPr="00AD24AE" w14:paraId="61400B0D" w14:textId="77777777" w:rsidTr="0076051C">
        <w:trPr>
          <w:cantSplit/>
        </w:trPr>
        <w:tc>
          <w:tcPr>
            <w:tcW w:w="6941" w:type="dxa"/>
          </w:tcPr>
          <w:p w14:paraId="636A8252" w14:textId="77777777" w:rsidR="006D1F77" w:rsidRPr="0055728A" w:rsidRDefault="006D1F77" w:rsidP="0076051C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Заполнение визовых анкет</w:t>
            </w:r>
          </w:p>
        </w:tc>
        <w:tc>
          <w:tcPr>
            <w:tcW w:w="2398" w:type="dxa"/>
          </w:tcPr>
          <w:p w14:paraId="08167981" w14:textId="77777777" w:rsidR="006D1F77" w:rsidRPr="008705CD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500 </w:t>
            </w:r>
          </w:p>
        </w:tc>
      </w:tr>
      <w:tr w:rsidR="006D1F77" w:rsidRPr="00AD24AE" w14:paraId="789B7B67" w14:textId="77777777" w:rsidTr="0076051C">
        <w:trPr>
          <w:cantSplit/>
        </w:trPr>
        <w:tc>
          <w:tcPr>
            <w:tcW w:w="6941" w:type="dxa"/>
          </w:tcPr>
          <w:p w14:paraId="70F4CC9C" w14:textId="77777777" w:rsidR="006D1F77" w:rsidRPr="0055728A" w:rsidRDefault="006D1F77" w:rsidP="0076051C">
            <w:pPr>
              <w:spacing w:before="12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>Подготовка пакета документов для подачи в консульство</w:t>
            </w:r>
          </w:p>
        </w:tc>
        <w:tc>
          <w:tcPr>
            <w:tcW w:w="2398" w:type="dxa"/>
          </w:tcPr>
          <w:p w14:paraId="7A5A632C" w14:textId="77777777" w:rsidR="006D1F77" w:rsidRPr="00437C25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2 000 </w:t>
            </w:r>
          </w:p>
        </w:tc>
      </w:tr>
      <w:tr w:rsidR="006D1F77" w:rsidRPr="00AD24AE" w14:paraId="053B1BD9" w14:textId="77777777" w:rsidTr="0076051C">
        <w:trPr>
          <w:cantSplit/>
        </w:trPr>
        <w:tc>
          <w:tcPr>
            <w:tcW w:w="6941" w:type="dxa"/>
          </w:tcPr>
          <w:p w14:paraId="7FDA1853" w14:textId="77777777" w:rsidR="006D1F77" w:rsidRPr="0055728A" w:rsidRDefault="006D1F77" w:rsidP="0076051C">
            <w:pPr>
              <w:spacing w:before="12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Страхование клиентов, вылетающих зарубеж </w:t>
            </w:r>
          </w:p>
        </w:tc>
        <w:tc>
          <w:tcPr>
            <w:tcW w:w="2398" w:type="dxa"/>
          </w:tcPr>
          <w:p w14:paraId="6CE4165F" w14:textId="77777777" w:rsidR="006D1F77" w:rsidRPr="00437C25" w:rsidRDefault="006D1F77" w:rsidP="0076051C">
            <w:pPr>
              <w:spacing w:before="120" w:after="100" w:afterAutospacing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6D1F77" w:rsidRPr="00AD24AE" w14:paraId="13E8367A" w14:textId="77777777" w:rsidTr="0076051C">
        <w:trPr>
          <w:cantSplit/>
        </w:trPr>
        <w:tc>
          <w:tcPr>
            <w:tcW w:w="9339" w:type="dxa"/>
            <w:gridSpan w:val="2"/>
          </w:tcPr>
          <w:p w14:paraId="47A80582" w14:textId="77777777" w:rsidR="006D1F77" w:rsidRPr="008705CD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5572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мероприятий </w:t>
            </w:r>
          </w:p>
        </w:tc>
      </w:tr>
      <w:tr w:rsidR="006D1F77" w:rsidRPr="00AD24AE" w14:paraId="15BEDE57" w14:textId="77777777" w:rsidTr="0076051C">
        <w:trPr>
          <w:cantSplit/>
        </w:trPr>
        <w:tc>
          <w:tcPr>
            <w:tcW w:w="6941" w:type="dxa"/>
          </w:tcPr>
          <w:p w14:paraId="4E7EAF86" w14:textId="77777777" w:rsidR="006D1F77" w:rsidRPr="0055728A" w:rsidRDefault="006D1F77" w:rsidP="0076051C">
            <w:pPr>
              <w:spacing w:before="120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Pr="0055728A">
              <w:rPr>
                <w:rFonts w:ascii="Times New Roman" w:eastAsia="Times New Roman" w:hAnsi="Times New Roman" w:cs="Times New Roman"/>
                <w:lang w:val="en-US" w:eastAsia="ru-RU"/>
              </w:rPr>
              <w:t>incentive</w:t>
            </w:r>
            <w:r w:rsidRPr="0055728A">
              <w:rPr>
                <w:rFonts w:ascii="Times New Roman" w:eastAsia="Times New Roman" w:hAnsi="Times New Roman" w:cs="Times New Roman"/>
                <w:lang w:eastAsia="ru-RU"/>
              </w:rPr>
              <w:t xml:space="preserve"> туров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/корпоративных мероприятий</w:t>
            </w:r>
          </w:p>
        </w:tc>
        <w:tc>
          <w:tcPr>
            <w:tcW w:w="2398" w:type="dxa"/>
          </w:tcPr>
          <w:p w14:paraId="6D209346" w14:textId="77777777" w:rsidR="006D1F77" w:rsidRPr="008705CD" w:rsidRDefault="006D1F77" w:rsidP="0076051C">
            <w:pPr>
              <w:spacing w:before="120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10% от бюджета</w:t>
            </w:r>
          </w:p>
        </w:tc>
      </w:tr>
    </w:tbl>
    <w:p w14:paraId="56647776" w14:textId="77777777" w:rsidR="006D1F77" w:rsidRPr="008705CD" w:rsidRDefault="006D1F77" w:rsidP="006D1F77">
      <w:pPr>
        <w:jc w:val="both"/>
        <w:rPr>
          <w:rFonts w:ascii="Times New Roman" w:eastAsia="Calibri" w:hAnsi="Times New Roman" w:cs="Times New Roman"/>
          <w:i/>
        </w:rPr>
      </w:pPr>
    </w:p>
    <w:p w14:paraId="6747CB1F" w14:textId="77777777" w:rsidR="006D1F77" w:rsidRPr="008705CD" w:rsidRDefault="006D1F77" w:rsidP="006D1F77">
      <w:pPr>
        <w:jc w:val="both"/>
        <w:rPr>
          <w:rFonts w:ascii="Times New Roman" w:eastAsia="Calibri" w:hAnsi="Times New Roman" w:cs="Times New Roman"/>
          <w:i/>
        </w:rPr>
      </w:pPr>
      <w:r w:rsidRPr="008705CD">
        <w:rPr>
          <w:rFonts w:ascii="Times New Roman" w:eastAsia="Calibri" w:hAnsi="Times New Roman" w:cs="Times New Roman"/>
          <w:i/>
        </w:rPr>
        <w:t>*возможно только при групповых перевозках от 10 человек.</w:t>
      </w:r>
    </w:p>
    <w:p w14:paraId="48485B9F" w14:textId="77777777" w:rsidR="006D1F77" w:rsidRPr="00AD24AE" w:rsidRDefault="006D1F77" w:rsidP="006D1F77">
      <w:pPr>
        <w:ind w:firstLine="709"/>
        <w:jc w:val="both"/>
        <w:rPr>
          <w:rFonts w:ascii="Times New Roman" w:eastAsia="Calibri" w:hAnsi="Times New Roman" w:cs="Times New Roman"/>
        </w:rPr>
      </w:pPr>
    </w:p>
    <w:p w14:paraId="1AEFCA2A" w14:textId="77777777" w:rsidR="006D1F77" w:rsidRDefault="006D1F77" w:rsidP="006D1F77">
      <w:pPr>
        <w:ind w:firstLine="709"/>
        <w:jc w:val="both"/>
        <w:rPr>
          <w:rFonts w:ascii="Times New Roman" w:eastAsia="Calibri" w:hAnsi="Times New Roman" w:cs="Times New Roman"/>
        </w:rPr>
      </w:pPr>
    </w:p>
    <w:p w14:paraId="7C2B7A35" w14:textId="77777777" w:rsidR="006D1F77" w:rsidRPr="00F64186" w:rsidRDefault="006D1F77" w:rsidP="006D1F77">
      <w:pPr>
        <w:ind w:firstLine="709"/>
        <w:jc w:val="both"/>
        <w:rPr>
          <w:rFonts w:ascii="Times New Roman" w:eastAsia="Calibri" w:hAnsi="Times New Roman" w:cs="Times New Roman"/>
        </w:rPr>
      </w:pPr>
      <w:r w:rsidRPr="00F64186">
        <w:rPr>
          <w:rFonts w:ascii="Times New Roman" w:eastAsia="Calibri" w:hAnsi="Times New Roman" w:cs="Times New Roman"/>
        </w:rPr>
        <w:t xml:space="preserve">. </w:t>
      </w:r>
    </w:p>
    <w:p w14:paraId="2AFC3200" w14:textId="77777777" w:rsidR="006D1F77" w:rsidRDefault="006D1F77" w:rsidP="006D1F77">
      <w:pPr>
        <w:ind w:firstLine="992"/>
        <w:jc w:val="both"/>
        <w:rPr>
          <w:rFonts w:ascii="Times New Roman" w:eastAsia="Calibri" w:hAnsi="Times New Roman" w:cs="Times New Roman"/>
          <w:b/>
        </w:rPr>
      </w:pPr>
    </w:p>
    <w:p w14:paraId="2816EF76" w14:textId="77777777" w:rsidR="006D1F77" w:rsidRPr="00AD24AE" w:rsidRDefault="006D1F77" w:rsidP="006D1F77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12ED43F5" w14:textId="1D5A38FB" w:rsidR="006D1F77" w:rsidRPr="00AD24AE" w:rsidRDefault="006D1F77" w:rsidP="006D1F77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3354C96C" w14:textId="2948AA89" w:rsidR="006D1F77" w:rsidRDefault="006011E6" w:rsidP="006D1F77">
      <w:pPr>
        <w:jc w:val="both"/>
        <w:rPr>
          <w:rFonts w:ascii="Times New Roman" w:eastAsia="Calibri" w:hAnsi="Times New Roman" w:cs="Times New Roman"/>
          <w:b/>
        </w:rPr>
      </w:pPr>
      <w:r w:rsidRPr="001E5B9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5C315F" wp14:editId="1C25498C">
            <wp:simplePos x="0" y="0"/>
            <wp:positionH relativeFrom="column">
              <wp:posOffset>2005965</wp:posOffset>
            </wp:positionH>
            <wp:positionV relativeFrom="paragraph">
              <wp:posOffset>20320</wp:posOffset>
            </wp:positionV>
            <wp:extent cx="135509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00FA5" w14:textId="6AE677F8" w:rsidR="006D1F77" w:rsidRDefault="006D1F77" w:rsidP="006D1F77">
      <w:pPr>
        <w:jc w:val="both"/>
        <w:rPr>
          <w:rFonts w:ascii="Times New Roman" w:eastAsia="Calibri" w:hAnsi="Times New Roman" w:cs="Times New Roman"/>
          <w:b/>
        </w:rPr>
      </w:pPr>
    </w:p>
    <w:p w14:paraId="21251DDC" w14:textId="115BABBC" w:rsidR="006D1F77" w:rsidRPr="00AD24AE" w:rsidRDefault="006D1F77" w:rsidP="006D1F77">
      <w:pPr>
        <w:jc w:val="both"/>
        <w:rPr>
          <w:rFonts w:ascii="Times New Roman" w:eastAsia="Calibri" w:hAnsi="Times New Roman" w:cs="Times New Roman"/>
          <w:b/>
        </w:rPr>
      </w:pPr>
      <w:r w:rsidRPr="00AD24AE">
        <w:rPr>
          <w:rFonts w:ascii="Times New Roman" w:eastAsia="Calibri" w:hAnsi="Times New Roman" w:cs="Times New Roman"/>
          <w:b/>
        </w:rPr>
        <w:t>С уважением к Вам,</w:t>
      </w:r>
      <w:r w:rsidR="006011E6" w:rsidRPr="006011E6">
        <w:rPr>
          <w:noProof/>
          <w:lang w:eastAsia="ru-RU"/>
        </w:rPr>
        <w:t xml:space="preserve"> </w:t>
      </w:r>
    </w:p>
    <w:p w14:paraId="27F7507F" w14:textId="69A318FF" w:rsidR="006D1F77" w:rsidRPr="00AD24AE" w:rsidRDefault="006D1F77" w:rsidP="006D1F77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Генеральный директор </w:t>
      </w:r>
      <w:r w:rsidRPr="00AD24AE">
        <w:rPr>
          <w:rFonts w:ascii="Times New Roman" w:eastAsia="Calibri" w:hAnsi="Times New Roman" w:cs="Times New Roman"/>
          <w:b/>
        </w:rPr>
        <w:t xml:space="preserve">                                  </w:t>
      </w:r>
      <w:r w:rsidR="005329A5">
        <w:rPr>
          <w:rFonts w:ascii="Times New Roman" w:eastAsia="Calibri" w:hAnsi="Times New Roman" w:cs="Times New Roman"/>
          <w:b/>
        </w:rPr>
        <w:t xml:space="preserve">                     </w:t>
      </w:r>
      <w:r w:rsidR="006011E6">
        <w:rPr>
          <w:rFonts w:ascii="Times New Roman" w:eastAsia="Calibri" w:hAnsi="Times New Roman" w:cs="Times New Roman"/>
          <w:b/>
        </w:rPr>
        <w:t xml:space="preserve"> И</w:t>
      </w:r>
      <w:r w:rsidRPr="00AD24AE">
        <w:rPr>
          <w:rFonts w:ascii="Times New Roman" w:eastAsia="Calibri" w:hAnsi="Times New Roman" w:cs="Times New Roman"/>
          <w:b/>
        </w:rPr>
        <w:t>.Ю.</w:t>
      </w:r>
      <w:r w:rsidR="005329A5">
        <w:rPr>
          <w:rFonts w:ascii="Times New Roman" w:eastAsia="Calibri" w:hAnsi="Times New Roman" w:cs="Times New Roman"/>
          <w:b/>
        </w:rPr>
        <w:t xml:space="preserve"> Катигарова </w:t>
      </w:r>
    </w:p>
    <w:p w14:paraId="55D7EE3A" w14:textId="55D2529C" w:rsidR="006D1F77" w:rsidRPr="00AD24AE" w:rsidRDefault="006011E6" w:rsidP="006D1F77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14:paraId="57DB1BF5" w14:textId="77777777" w:rsidR="006D1F77" w:rsidRDefault="006D1F77" w:rsidP="006D1F77">
      <w:pPr>
        <w:rPr>
          <w:rFonts w:ascii="Times New Roman" w:eastAsia="Calibri" w:hAnsi="Times New Roman" w:cs="Times New Roman"/>
          <w:sz w:val="20"/>
          <w:szCs w:val="20"/>
        </w:rPr>
      </w:pPr>
    </w:p>
    <w:p w14:paraId="0BCC6DA2" w14:textId="77777777" w:rsidR="006D1F77" w:rsidRDefault="006D1F77" w:rsidP="006D1F77">
      <w:pPr>
        <w:rPr>
          <w:rFonts w:ascii="Times New Roman" w:eastAsia="Calibri" w:hAnsi="Times New Roman" w:cs="Times New Roman"/>
          <w:sz w:val="20"/>
          <w:szCs w:val="20"/>
        </w:rPr>
      </w:pPr>
    </w:p>
    <w:p w14:paraId="3C969B58" w14:textId="77777777" w:rsidR="006D1F77" w:rsidRDefault="006D1F77" w:rsidP="006D1F77">
      <w:pPr>
        <w:rPr>
          <w:rFonts w:ascii="Times New Roman" w:eastAsia="Calibri" w:hAnsi="Times New Roman" w:cs="Times New Roman"/>
          <w:sz w:val="20"/>
          <w:szCs w:val="20"/>
        </w:rPr>
      </w:pPr>
    </w:p>
    <w:p w14:paraId="78D26159" w14:textId="77777777" w:rsidR="006D1F77" w:rsidRDefault="006D1F77" w:rsidP="006D1F77">
      <w:pPr>
        <w:rPr>
          <w:rFonts w:ascii="Times New Roman" w:eastAsia="Calibri" w:hAnsi="Times New Roman" w:cs="Times New Roman"/>
          <w:sz w:val="20"/>
          <w:szCs w:val="20"/>
        </w:rPr>
      </w:pPr>
    </w:p>
    <w:p w14:paraId="39ED8021" w14:textId="77777777" w:rsidR="006D1F77" w:rsidRPr="00AD24AE" w:rsidRDefault="006D1F77" w:rsidP="006D1F77">
      <w:pPr>
        <w:rPr>
          <w:rFonts w:ascii="Times New Roman" w:eastAsia="Calibri" w:hAnsi="Times New Roman" w:cs="Times New Roman"/>
          <w:sz w:val="20"/>
          <w:szCs w:val="20"/>
        </w:rPr>
      </w:pPr>
      <w:r w:rsidRPr="00AD24AE">
        <w:rPr>
          <w:rFonts w:ascii="Times New Roman" w:eastAsia="Calibri" w:hAnsi="Times New Roman" w:cs="Times New Roman"/>
          <w:sz w:val="20"/>
          <w:szCs w:val="20"/>
        </w:rPr>
        <w:t>Исп. Павицкая Яна Олеговна</w:t>
      </w:r>
    </w:p>
    <w:p w14:paraId="675941EF" w14:textId="77777777" w:rsidR="006D1F77" w:rsidRPr="00AD24AE" w:rsidRDefault="006D1F77" w:rsidP="006D1F77">
      <w:pPr>
        <w:rPr>
          <w:rFonts w:ascii="Times New Roman" w:eastAsia="Calibri" w:hAnsi="Times New Roman" w:cs="Times New Roman"/>
          <w:sz w:val="20"/>
          <w:szCs w:val="20"/>
        </w:rPr>
      </w:pPr>
      <w:r w:rsidRPr="00AD24AE">
        <w:rPr>
          <w:rFonts w:ascii="Times New Roman" w:eastAsia="Calibri" w:hAnsi="Times New Roman" w:cs="Times New Roman"/>
          <w:sz w:val="20"/>
          <w:szCs w:val="20"/>
        </w:rPr>
        <w:t>Тел.: 8-922-489-56-63</w:t>
      </w:r>
    </w:p>
    <w:p w14:paraId="664366C2" w14:textId="77777777" w:rsidR="006D1F77" w:rsidRPr="00AD24AE" w:rsidRDefault="006D1F77" w:rsidP="006D1F77">
      <w:pPr>
        <w:rPr>
          <w:rFonts w:ascii="Times" w:hAnsi="Times" w:cs="Times"/>
          <w:sz w:val="19"/>
          <w:szCs w:val="19"/>
        </w:rPr>
      </w:pPr>
    </w:p>
    <w:p w14:paraId="42CA00C2" w14:textId="77777777" w:rsidR="006D1F77" w:rsidRPr="00AD24AE" w:rsidRDefault="006D1F77" w:rsidP="006D1F77">
      <w:pPr>
        <w:tabs>
          <w:tab w:val="left" w:pos="6624"/>
        </w:tabs>
        <w:rPr>
          <w:rFonts w:ascii="Times" w:hAnsi="Times" w:cs="Times"/>
          <w:sz w:val="19"/>
          <w:szCs w:val="19"/>
        </w:rPr>
      </w:pPr>
      <w:r w:rsidRPr="00AD24AE">
        <w:rPr>
          <w:rFonts w:ascii="Times" w:hAnsi="Times" w:cs="Times"/>
          <w:sz w:val="19"/>
          <w:szCs w:val="19"/>
        </w:rPr>
        <w:tab/>
      </w:r>
    </w:p>
    <w:p w14:paraId="7D2CCBB4" w14:textId="0B6ADFC3" w:rsidR="00C84ABA" w:rsidRPr="006D1F77" w:rsidRDefault="00C84ABA" w:rsidP="00EC4DF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19"/>
          <w:szCs w:val="19"/>
        </w:rPr>
      </w:pPr>
    </w:p>
    <w:p w14:paraId="00E23CF7" w14:textId="77777777" w:rsidR="00C84ABA" w:rsidRPr="006D1F77" w:rsidRDefault="00C84ABA" w:rsidP="00C84ABA">
      <w:pPr>
        <w:rPr>
          <w:rFonts w:ascii="Times" w:hAnsi="Times" w:cs="Times"/>
          <w:sz w:val="19"/>
          <w:szCs w:val="19"/>
        </w:rPr>
      </w:pPr>
    </w:p>
    <w:p w14:paraId="1E16F5D6" w14:textId="024971D4" w:rsidR="00C84ABA" w:rsidRPr="006D1F77" w:rsidRDefault="00C84ABA" w:rsidP="00C84ABA">
      <w:pPr>
        <w:rPr>
          <w:rFonts w:ascii="Times" w:hAnsi="Times" w:cs="Times"/>
          <w:sz w:val="19"/>
          <w:szCs w:val="19"/>
        </w:rPr>
      </w:pPr>
    </w:p>
    <w:p w14:paraId="56A077EE" w14:textId="6525C75A" w:rsidR="00C84ABA" w:rsidRPr="006D1F77" w:rsidRDefault="00C84ABA" w:rsidP="00C84ABA">
      <w:pPr>
        <w:rPr>
          <w:rFonts w:ascii="Times" w:hAnsi="Times" w:cs="Times"/>
          <w:sz w:val="19"/>
          <w:szCs w:val="19"/>
        </w:rPr>
      </w:pPr>
    </w:p>
    <w:p w14:paraId="755DA9C6" w14:textId="25470838" w:rsidR="00EC4DFE" w:rsidRPr="006D1F77" w:rsidRDefault="00C84ABA" w:rsidP="00C84ABA">
      <w:pPr>
        <w:tabs>
          <w:tab w:val="left" w:pos="6624"/>
        </w:tabs>
        <w:rPr>
          <w:rFonts w:ascii="Times" w:hAnsi="Times" w:cs="Times"/>
          <w:sz w:val="19"/>
          <w:szCs w:val="19"/>
        </w:rPr>
      </w:pPr>
      <w:r w:rsidRPr="006D1F77">
        <w:rPr>
          <w:rFonts w:ascii="Times" w:hAnsi="Times" w:cs="Times"/>
          <w:sz w:val="19"/>
          <w:szCs w:val="19"/>
        </w:rPr>
        <w:tab/>
      </w:r>
    </w:p>
    <w:sectPr w:rsidR="00EC4DFE" w:rsidRPr="006D1F77" w:rsidSect="004A023C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CA1E9" w14:textId="77777777" w:rsidR="00A772A7" w:rsidRDefault="00A772A7" w:rsidP="003203A9">
      <w:r>
        <w:separator/>
      </w:r>
    </w:p>
  </w:endnote>
  <w:endnote w:type="continuationSeparator" w:id="0">
    <w:p w14:paraId="4AD03CEC" w14:textId="77777777" w:rsidR="00A772A7" w:rsidRDefault="00A772A7" w:rsidP="0032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8B65A" w14:textId="7DAB51EE" w:rsidR="004B1E22" w:rsidRPr="004B1E22" w:rsidRDefault="004B1E22" w:rsidP="004B1E22">
    <w:pPr>
      <w:widowControl w:val="0"/>
      <w:pBdr>
        <w:bottom w:val="single" w:sz="12" w:space="1" w:color="auto"/>
      </w:pBdr>
      <w:autoSpaceDE w:val="0"/>
      <w:autoSpaceDN w:val="0"/>
      <w:adjustRightInd w:val="0"/>
      <w:spacing w:after="240" w:line="300" w:lineRule="atLeast"/>
      <w:ind w:left="-567"/>
      <w:rPr>
        <w:rFonts w:ascii="Lucida Grande CY" w:hAnsi="Lucida Grande CY" w:cs="Lucida Grande CY"/>
        <w:color w:val="0E1110"/>
        <w:sz w:val="16"/>
        <w:szCs w:val="16"/>
      </w:rPr>
    </w:pPr>
  </w:p>
  <w:p w14:paraId="4ED41FB1" w14:textId="3E487B34" w:rsidR="004B1E22" w:rsidRPr="004B1E22" w:rsidRDefault="004B1E22" w:rsidP="004B1E22">
    <w:pPr>
      <w:widowControl w:val="0"/>
      <w:autoSpaceDE w:val="0"/>
      <w:autoSpaceDN w:val="0"/>
      <w:adjustRightInd w:val="0"/>
      <w:spacing w:after="240" w:line="300" w:lineRule="atLeast"/>
      <w:ind w:left="-284"/>
      <w:jc w:val="right"/>
      <w:rPr>
        <w:rFonts w:ascii="Arial" w:hAnsi="Arial" w:cs="Arial"/>
        <w:color w:val="000000"/>
        <w:sz w:val="16"/>
        <w:szCs w:val="16"/>
      </w:rPr>
    </w:pPr>
    <w:r w:rsidRPr="004B1E22">
      <w:rPr>
        <w:rFonts w:ascii="Arial" w:hAnsi="Arial" w:cs="Arial"/>
        <w:color w:val="101412"/>
        <w:sz w:val="16"/>
        <w:szCs w:val="16"/>
      </w:rPr>
      <w:t>Фактический</w:t>
    </w:r>
    <w:r w:rsidRPr="004B1E22">
      <w:rPr>
        <w:rFonts w:ascii="Arial" w:eastAsia="Calibri" w:hAnsi="Arial" w:cs="Arial"/>
        <w:color w:val="101412"/>
        <w:sz w:val="16"/>
        <w:szCs w:val="16"/>
      </w:rPr>
      <w:t>̆</w:t>
    </w:r>
    <w:r w:rsidRPr="004B1E22">
      <w:rPr>
        <w:rFonts w:ascii="Arial" w:hAnsi="Arial" w:cs="Arial"/>
        <w:color w:val="101412"/>
        <w:sz w:val="16"/>
        <w:szCs w:val="16"/>
      </w:rPr>
      <w:t xml:space="preserve"> адрес: 625000, г. Тюмень, ул. Герцена, д. 64, оф.701, Тел./факс: </w:t>
    </w:r>
    <w:r w:rsidRPr="004B1E22">
      <w:rPr>
        <w:rFonts w:ascii="Arial" w:hAnsi="Arial" w:cs="Arial"/>
        <w:bCs/>
        <w:color w:val="101412"/>
        <w:sz w:val="16"/>
        <w:szCs w:val="16"/>
      </w:rPr>
      <w:t>+7 (3452) 68-07-07</w:t>
    </w:r>
  </w:p>
  <w:p w14:paraId="5C35B293" w14:textId="77777777" w:rsidR="004B1E22" w:rsidRPr="004B1E22" w:rsidRDefault="004B1E22" w:rsidP="004B1E22">
    <w:pPr>
      <w:pStyle w:val="a8"/>
      <w:ind w:left="-28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E1FA7" w14:textId="77777777" w:rsidR="005144D4" w:rsidRPr="004B1E22" w:rsidRDefault="005144D4" w:rsidP="004B1E22">
    <w:pPr>
      <w:pStyle w:val="a8"/>
      <w:ind w:left="-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F1A1B" w14:textId="77777777" w:rsidR="00A772A7" w:rsidRDefault="00A772A7" w:rsidP="003203A9">
      <w:r>
        <w:separator/>
      </w:r>
    </w:p>
  </w:footnote>
  <w:footnote w:type="continuationSeparator" w:id="0">
    <w:p w14:paraId="5C0D28A7" w14:textId="77777777" w:rsidR="00A772A7" w:rsidRDefault="00A772A7" w:rsidP="0032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76B4" w14:textId="4F5AFF80" w:rsidR="004B1E22" w:rsidRPr="004B1E22" w:rsidRDefault="004B1E22" w:rsidP="002D4828">
    <w:pPr>
      <w:widowControl w:val="0"/>
      <w:autoSpaceDE w:val="0"/>
      <w:autoSpaceDN w:val="0"/>
      <w:adjustRightInd w:val="0"/>
      <w:spacing w:before="120" w:after="120" w:line="216" w:lineRule="auto"/>
      <w:jc w:val="right"/>
      <w:outlineLvl w:val="0"/>
      <w:rPr>
        <w:rFonts w:ascii="Arial" w:hAnsi="Arial" w:cs="Arial"/>
        <w:b/>
        <w:bCs/>
        <w:color w:val="0E1110"/>
        <w:sz w:val="16"/>
        <w:szCs w:val="16"/>
      </w:rPr>
    </w:pPr>
    <w:r w:rsidRPr="004B1E22">
      <w:rPr>
        <w:rFonts w:ascii="Arial" w:hAnsi="Arial" w:cs="Arial"/>
        <w:noProof/>
        <w:lang w:eastAsia="ru-RU"/>
      </w:rPr>
      <w:drawing>
        <wp:anchor distT="0" distB="0" distL="114300" distR="114300" simplePos="0" relativeHeight="251658240" behindDoc="0" locked="0" layoutInCell="1" allowOverlap="1" wp14:anchorId="323BAA3E" wp14:editId="7108A125">
          <wp:simplePos x="0" y="0"/>
          <wp:positionH relativeFrom="column">
            <wp:posOffset>-342900</wp:posOffset>
          </wp:positionH>
          <wp:positionV relativeFrom="paragraph">
            <wp:posOffset>156210</wp:posOffset>
          </wp:positionV>
          <wp:extent cx="1270000" cy="650240"/>
          <wp:effectExtent l="0" t="0" r="0" b="10160"/>
          <wp:wrapTight wrapText="bothSides">
            <wp:wrapPolygon edited="0">
              <wp:start x="4752" y="0"/>
              <wp:lineTo x="0" y="844"/>
              <wp:lineTo x="0" y="21094"/>
              <wp:lineTo x="7344" y="21094"/>
              <wp:lineTo x="7776" y="21094"/>
              <wp:lineTo x="11664" y="14344"/>
              <wp:lineTo x="11664" y="13500"/>
              <wp:lineTo x="21168" y="6750"/>
              <wp:lineTo x="21168" y="0"/>
              <wp:lineTo x="7344" y="0"/>
              <wp:lineTo x="4752" y="0"/>
            </wp:wrapPolygon>
          </wp:wrapTight>
          <wp:docPr id="1" name="Picture 1" descr="/Volumes/Aleksey/Desktop/my book/Хороший дизайнер/графика/Шистерова/атланта/atlanta/guideline/логотип/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Aleksey/Desktop/my book/Хороший дизайнер/графика/Шистерова/атланта/atlanta/guideline/логотип/лого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E22">
      <w:rPr>
        <w:rFonts w:ascii="Arial" w:hAnsi="Arial" w:cs="Arial"/>
        <w:b/>
        <w:bCs/>
        <w:color w:val="0E1110"/>
        <w:sz w:val="16"/>
        <w:szCs w:val="16"/>
      </w:rPr>
      <w:t xml:space="preserve">Общество с </w:t>
    </w:r>
    <w:proofErr w:type="spellStart"/>
    <w:r w:rsidRPr="004B1E22">
      <w:rPr>
        <w:rFonts w:ascii="Arial" w:hAnsi="Arial" w:cs="Arial"/>
        <w:b/>
        <w:bCs/>
        <w:color w:val="0E1110"/>
        <w:sz w:val="16"/>
        <w:szCs w:val="16"/>
      </w:rPr>
      <w:t>ограниченно</w:t>
    </w:r>
    <w:r w:rsidRPr="004B1E22">
      <w:rPr>
        <w:rFonts w:ascii="Arial" w:eastAsia="Calibri" w:hAnsi="Arial" w:cs="Arial"/>
        <w:b/>
        <w:bCs/>
        <w:color w:val="0E1110"/>
        <w:sz w:val="16"/>
        <w:szCs w:val="16"/>
      </w:rPr>
      <w:t>и</w:t>
    </w:r>
    <w:proofErr w:type="spellEnd"/>
    <w:r w:rsidRPr="004B1E22">
      <w:rPr>
        <w:rFonts w:ascii="Arial" w:eastAsia="Calibri" w:hAnsi="Arial" w:cs="Arial"/>
        <w:b/>
        <w:bCs/>
        <w:color w:val="0E1110"/>
        <w:sz w:val="16"/>
        <w:szCs w:val="16"/>
      </w:rPr>
      <w:t>̆</w:t>
    </w:r>
    <w:r w:rsidRPr="004B1E22">
      <w:rPr>
        <w:rFonts w:ascii="Arial" w:hAnsi="Arial" w:cs="Arial"/>
        <w:b/>
        <w:bCs/>
        <w:color w:val="0E1110"/>
        <w:sz w:val="16"/>
        <w:szCs w:val="16"/>
      </w:rPr>
      <w:t xml:space="preserve"> ответственностью</w:t>
    </w:r>
  </w:p>
  <w:p w14:paraId="15F786D3" w14:textId="05BEFFE0" w:rsidR="004B1E22" w:rsidRPr="004B1E22" w:rsidRDefault="00C84ABA" w:rsidP="002D4828">
    <w:pPr>
      <w:widowControl w:val="0"/>
      <w:autoSpaceDE w:val="0"/>
      <w:autoSpaceDN w:val="0"/>
      <w:adjustRightInd w:val="0"/>
      <w:spacing w:before="120" w:after="120" w:line="216" w:lineRule="auto"/>
      <w:jc w:val="right"/>
      <w:outlineLvl w:val="0"/>
      <w:rPr>
        <w:rFonts w:ascii="Arial" w:hAnsi="Arial" w:cs="Arial"/>
        <w:bCs/>
        <w:color w:val="0E1110"/>
        <w:sz w:val="16"/>
        <w:szCs w:val="16"/>
      </w:rPr>
    </w:pPr>
    <w:r>
      <w:rPr>
        <w:rFonts w:ascii="Arial" w:hAnsi="Arial" w:cs="Arial"/>
        <w:b/>
        <w:bCs/>
        <w:color w:val="0E1110"/>
        <w:sz w:val="16"/>
        <w:szCs w:val="16"/>
      </w:rPr>
      <w:t>«Атланта бизнес тревел» (ООО «Атланта бизнес тревел</w:t>
    </w:r>
    <w:r w:rsidR="004B1E22" w:rsidRPr="004B1E22">
      <w:rPr>
        <w:rFonts w:ascii="Arial" w:hAnsi="Arial" w:cs="Arial"/>
        <w:b/>
        <w:bCs/>
        <w:color w:val="0E1110"/>
        <w:sz w:val="16"/>
        <w:szCs w:val="16"/>
      </w:rPr>
      <w:t>»)</w:t>
    </w:r>
  </w:p>
  <w:p w14:paraId="53FBFF4E" w14:textId="1D1A4410" w:rsidR="004B1E22" w:rsidRPr="004B1E22" w:rsidRDefault="004B1E22" w:rsidP="002D4828">
    <w:pPr>
      <w:pStyle w:val="2"/>
      <w:spacing w:before="120" w:after="120" w:line="216" w:lineRule="auto"/>
      <w:jc w:val="right"/>
      <w:rPr>
        <w:rFonts w:ascii="Arial" w:hAnsi="Arial" w:cs="Arial"/>
        <w:sz w:val="16"/>
        <w:szCs w:val="16"/>
      </w:rPr>
    </w:pPr>
  </w:p>
  <w:p w14:paraId="057E2516" w14:textId="77777777" w:rsidR="004B1E22" w:rsidRPr="004B1E22" w:rsidRDefault="004B1E22" w:rsidP="002D4828">
    <w:pPr>
      <w:widowControl w:val="0"/>
      <w:autoSpaceDE w:val="0"/>
      <w:autoSpaceDN w:val="0"/>
      <w:adjustRightInd w:val="0"/>
      <w:spacing w:before="120" w:after="120" w:line="216" w:lineRule="auto"/>
      <w:jc w:val="right"/>
      <w:outlineLvl w:val="0"/>
      <w:rPr>
        <w:rFonts w:ascii="Arial" w:hAnsi="Arial" w:cs="Arial"/>
        <w:color w:val="0E1110"/>
        <w:sz w:val="16"/>
        <w:szCs w:val="16"/>
      </w:rPr>
    </w:pPr>
    <w:r w:rsidRPr="004B1E22">
      <w:rPr>
        <w:rFonts w:ascii="Arial" w:hAnsi="Arial" w:cs="Arial"/>
        <w:color w:val="0E1110"/>
        <w:sz w:val="16"/>
        <w:szCs w:val="16"/>
      </w:rPr>
      <w:t>ИНН/</w:t>
    </w:r>
    <w:r w:rsidRPr="00987BC4">
      <w:rPr>
        <w:rFonts w:ascii="Arial" w:hAnsi="Arial" w:cs="Arial"/>
        <w:color w:val="0E1110"/>
        <w:sz w:val="16"/>
        <w:szCs w:val="16"/>
      </w:rPr>
      <w:t>КПП</w:t>
    </w:r>
    <w:r w:rsidRPr="00C84ABA">
      <w:rPr>
        <w:rFonts w:ascii="Arial" w:hAnsi="Arial" w:cs="Arial"/>
        <w:i/>
        <w:color w:val="0E1110"/>
        <w:sz w:val="16"/>
        <w:szCs w:val="16"/>
      </w:rPr>
      <w:t xml:space="preserve"> </w:t>
    </w:r>
    <w:r w:rsidRPr="004B1E22">
      <w:rPr>
        <w:rFonts w:ascii="Arial" w:hAnsi="Arial" w:cs="Arial"/>
        <w:color w:val="0E1110"/>
        <w:sz w:val="16"/>
        <w:szCs w:val="16"/>
      </w:rPr>
      <w:t>7203254910/720301001</w:t>
    </w:r>
  </w:p>
  <w:p w14:paraId="536176FC" w14:textId="77777777" w:rsidR="004B1E22" w:rsidRPr="004B1E22" w:rsidRDefault="004B1E22" w:rsidP="002D4828">
    <w:pPr>
      <w:widowControl w:val="0"/>
      <w:autoSpaceDE w:val="0"/>
      <w:autoSpaceDN w:val="0"/>
      <w:adjustRightInd w:val="0"/>
      <w:spacing w:before="120" w:after="120" w:line="216" w:lineRule="auto"/>
      <w:jc w:val="right"/>
      <w:outlineLvl w:val="0"/>
      <w:rPr>
        <w:rFonts w:ascii="Arial" w:hAnsi="Arial" w:cs="Arial"/>
        <w:color w:val="0E1110"/>
        <w:sz w:val="16"/>
        <w:szCs w:val="16"/>
      </w:rPr>
    </w:pPr>
    <w:r w:rsidRPr="004B1E22">
      <w:rPr>
        <w:rFonts w:ascii="Arial" w:hAnsi="Arial" w:cs="Arial"/>
        <w:color w:val="0E1110"/>
        <w:sz w:val="16"/>
        <w:szCs w:val="16"/>
      </w:rPr>
      <w:t>р/с 407 028 109 242 200 029 62</w:t>
    </w:r>
  </w:p>
  <w:p w14:paraId="5D1E9203" w14:textId="77777777" w:rsidR="004B1E22" w:rsidRPr="004B1E22" w:rsidRDefault="004B1E22" w:rsidP="002D4828">
    <w:pPr>
      <w:widowControl w:val="0"/>
      <w:autoSpaceDE w:val="0"/>
      <w:autoSpaceDN w:val="0"/>
      <w:adjustRightInd w:val="0"/>
      <w:spacing w:before="120" w:after="120" w:line="216" w:lineRule="auto"/>
      <w:jc w:val="right"/>
      <w:outlineLvl w:val="0"/>
      <w:rPr>
        <w:rFonts w:ascii="Arial" w:hAnsi="Arial" w:cs="Arial"/>
        <w:color w:val="0E1110"/>
        <w:sz w:val="16"/>
        <w:szCs w:val="16"/>
      </w:rPr>
    </w:pPr>
    <w:r w:rsidRPr="004B1E22">
      <w:rPr>
        <w:rFonts w:ascii="Arial" w:hAnsi="Arial" w:cs="Arial"/>
        <w:color w:val="0E1110"/>
        <w:sz w:val="16"/>
        <w:szCs w:val="16"/>
      </w:rPr>
      <w:t>в филиале ПАО «БАНК УРАЛСИБ» в г. Екатеринбург</w:t>
    </w:r>
  </w:p>
  <w:p w14:paraId="78D46F94" w14:textId="77777777" w:rsidR="004B1E22" w:rsidRPr="004B1E22" w:rsidRDefault="004B1E22" w:rsidP="002D4828">
    <w:pPr>
      <w:widowControl w:val="0"/>
      <w:autoSpaceDE w:val="0"/>
      <w:autoSpaceDN w:val="0"/>
      <w:adjustRightInd w:val="0"/>
      <w:spacing w:before="120" w:after="120" w:line="216" w:lineRule="auto"/>
      <w:jc w:val="right"/>
      <w:outlineLvl w:val="0"/>
      <w:rPr>
        <w:rFonts w:ascii="Arial" w:hAnsi="Arial" w:cs="Arial"/>
        <w:color w:val="0E1110"/>
        <w:sz w:val="16"/>
        <w:szCs w:val="16"/>
      </w:rPr>
    </w:pPr>
    <w:r w:rsidRPr="004B1E22">
      <w:rPr>
        <w:rFonts w:ascii="Arial" w:hAnsi="Arial" w:cs="Arial"/>
        <w:color w:val="0E1110"/>
        <w:sz w:val="16"/>
        <w:szCs w:val="16"/>
      </w:rPr>
      <w:t>к/с 301 018 101 657 700 004 46</w:t>
    </w:r>
  </w:p>
  <w:p w14:paraId="40BF0581" w14:textId="4A7AD8C3" w:rsidR="004B1E22" w:rsidRPr="004B1E22" w:rsidRDefault="004B1E22" w:rsidP="002D4828">
    <w:pPr>
      <w:widowControl w:val="0"/>
      <w:autoSpaceDE w:val="0"/>
      <w:autoSpaceDN w:val="0"/>
      <w:adjustRightInd w:val="0"/>
      <w:spacing w:before="120" w:after="120" w:line="216" w:lineRule="auto"/>
      <w:jc w:val="right"/>
      <w:outlineLvl w:val="0"/>
      <w:rPr>
        <w:rFonts w:ascii="Arial" w:hAnsi="Arial" w:cs="Arial"/>
        <w:color w:val="0E1110"/>
        <w:sz w:val="16"/>
        <w:szCs w:val="16"/>
      </w:rPr>
    </w:pPr>
    <w:r w:rsidRPr="004B1E22">
      <w:rPr>
        <w:rFonts w:ascii="Arial" w:hAnsi="Arial" w:cs="Arial"/>
        <w:color w:val="0E1110"/>
        <w:sz w:val="16"/>
        <w:szCs w:val="16"/>
      </w:rPr>
      <w:t xml:space="preserve">БИК 046577446 </w:t>
    </w:r>
  </w:p>
  <w:p w14:paraId="294B716A" w14:textId="77777777" w:rsidR="004B1E22" w:rsidRDefault="004B1E22" w:rsidP="003203A9">
    <w:pPr>
      <w:widowControl w:val="0"/>
      <w:autoSpaceDE w:val="0"/>
      <w:autoSpaceDN w:val="0"/>
      <w:adjustRightInd w:val="0"/>
      <w:spacing w:before="120" w:after="120" w:line="120" w:lineRule="auto"/>
      <w:jc w:val="right"/>
      <w:outlineLvl w:val="0"/>
      <w:rPr>
        <w:rFonts w:ascii="Lucida Grande CY" w:hAnsi="Lucida Grande CY" w:cs="Lucida Grande CY"/>
        <w:color w:val="0E1110"/>
        <w:sz w:val="16"/>
        <w:szCs w:val="16"/>
      </w:rPr>
    </w:pPr>
  </w:p>
  <w:p w14:paraId="0E7314E5" w14:textId="77777777" w:rsidR="00437000" w:rsidRPr="004B1E22" w:rsidRDefault="00437000" w:rsidP="00437000">
    <w:pPr>
      <w:widowControl w:val="0"/>
      <w:pBdr>
        <w:bottom w:val="single" w:sz="12" w:space="1" w:color="auto"/>
      </w:pBdr>
      <w:autoSpaceDE w:val="0"/>
      <w:autoSpaceDN w:val="0"/>
      <w:adjustRightInd w:val="0"/>
      <w:spacing w:after="240" w:line="300" w:lineRule="atLeast"/>
      <w:ind w:left="-567"/>
      <w:rPr>
        <w:rFonts w:ascii="Lucida Grande CY" w:hAnsi="Lucida Grande CY" w:cs="Lucida Grande CY"/>
        <w:color w:val="0E1110"/>
        <w:sz w:val="16"/>
        <w:szCs w:val="16"/>
      </w:rPr>
    </w:pPr>
  </w:p>
  <w:p w14:paraId="006760A3" w14:textId="71FC0C7A" w:rsidR="004B1E22" w:rsidRPr="003203A9" w:rsidRDefault="004B1E22" w:rsidP="00437000">
    <w:pPr>
      <w:widowControl w:val="0"/>
      <w:autoSpaceDE w:val="0"/>
      <w:autoSpaceDN w:val="0"/>
      <w:adjustRightInd w:val="0"/>
      <w:spacing w:before="120" w:after="120" w:line="120" w:lineRule="auto"/>
      <w:outlineLv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6713A" w14:textId="77777777" w:rsidR="006D1F77" w:rsidRPr="003203A9" w:rsidRDefault="006D1F77" w:rsidP="00437000">
    <w:pPr>
      <w:widowControl w:val="0"/>
      <w:autoSpaceDE w:val="0"/>
      <w:autoSpaceDN w:val="0"/>
      <w:adjustRightInd w:val="0"/>
      <w:spacing w:before="120" w:after="120" w:line="120" w:lineRule="auto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018A6"/>
    <w:multiLevelType w:val="hybridMultilevel"/>
    <w:tmpl w:val="89483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FE"/>
    <w:rsid w:val="00137723"/>
    <w:rsid w:val="002D4828"/>
    <w:rsid w:val="003203A9"/>
    <w:rsid w:val="00355B15"/>
    <w:rsid w:val="00437000"/>
    <w:rsid w:val="004A023C"/>
    <w:rsid w:val="004B1E22"/>
    <w:rsid w:val="005144D4"/>
    <w:rsid w:val="005329A5"/>
    <w:rsid w:val="006011E6"/>
    <w:rsid w:val="00641993"/>
    <w:rsid w:val="006D1F77"/>
    <w:rsid w:val="00925302"/>
    <w:rsid w:val="00987BC4"/>
    <w:rsid w:val="009C24BD"/>
    <w:rsid w:val="00A772A7"/>
    <w:rsid w:val="00B30D33"/>
    <w:rsid w:val="00C84ABA"/>
    <w:rsid w:val="00EC4DFE"/>
    <w:rsid w:val="00F36CE8"/>
    <w:rsid w:val="00F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BB8B6"/>
  <w14:defaultImageDpi w14:val="32767"/>
  <w15:docId w15:val="{2ED37E55-CE6C-43CF-98FF-01B43B3F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4D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DFE"/>
  </w:style>
  <w:style w:type="character" w:customStyle="1" w:styleId="10">
    <w:name w:val="Заголовок 1 Знак"/>
    <w:basedOn w:val="a0"/>
    <w:link w:val="1"/>
    <w:uiPriority w:val="9"/>
    <w:rsid w:val="00EC4D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4D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203A9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3A9"/>
    <w:rPr>
      <w:rFonts w:ascii="Lucida Grande CY" w:hAnsi="Lucida Grande CY" w:cs="Lucida Grande CY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03A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03A9"/>
  </w:style>
  <w:style w:type="paragraph" w:styleId="a8">
    <w:name w:val="footer"/>
    <w:basedOn w:val="a"/>
    <w:link w:val="a9"/>
    <w:uiPriority w:val="99"/>
    <w:unhideWhenUsed/>
    <w:rsid w:val="003203A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selery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Новоселова</cp:lastModifiedBy>
  <cp:revision>2</cp:revision>
  <dcterms:created xsi:type="dcterms:W3CDTF">2017-07-28T07:24:00Z</dcterms:created>
  <dcterms:modified xsi:type="dcterms:W3CDTF">2017-07-28T07:24:00Z</dcterms:modified>
</cp:coreProperties>
</file>